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5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List of grade items and their values"/>
      </w:tblPr>
      <w:tblGrid>
        <w:gridCol w:w="17959"/>
        <w:gridCol w:w="966"/>
        <w:gridCol w:w="244"/>
      </w:tblGrid>
      <w:tr w:rsidR="008334C2" w:rsidRPr="008334C2" w14:paraId="4047FFAE" w14:textId="77777777" w:rsidTr="008334C2">
        <w:trPr>
          <w:tblCellSpacing w:w="15" w:type="dxa"/>
        </w:trPr>
        <w:tc>
          <w:tcPr>
            <w:tcW w:w="0" w:type="auto"/>
            <w:tcBorders>
              <w:top w:val="single" w:sz="6" w:space="0" w:color="D3D9E3"/>
              <w:left w:val="single" w:sz="6" w:space="0" w:color="D3D9E3"/>
              <w:right w:val="nil"/>
            </w:tcBorders>
            <w:shd w:val="clear" w:color="auto" w:fill="FFFFFF"/>
            <w:vAlign w:val="center"/>
            <w:hideMark/>
          </w:tcPr>
          <w:p w14:paraId="7A464EE6" w14:textId="77777777" w:rsidR="008334C2" w:rsidRPr="008334C2" w:rsidRDefault="008334C2" w:rsidP="00833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65A5C"/>
                <w:spacing w:val="3"/>
                <w:sz w:val="20"/>
                <w:szCs w:val="20"/>
              </w:rPr>
            </w:pPr>
            <w:r w:rsidRPr="008334C2">
              <w:rPr>
                <w:rFonts w:ascii="Times New Roman" w:eastAsia="Times New Roman" w:hAnsi="Times New Roman" w:cs="Times New Roman"/>
                <w:b/>
                <w:bCs/>
                <w:color w:val="565A5C"/>
                <w:spacing w:val="3"/>
                <w:sz w:val="20"/>
                <w:szCs w:val="20"/>
              </w:rPr>
              <w:t>2-2 Final Project Milestone One: Introduction</w:t>
            </w:r>
            <w:r w:rsidRPr="008334C2">
              <w:rPr>
                <w:rFonts w:ascii="Times New Roman" w:eastAsia="Times New Roman" w:hAnsi="Times New Roman" w:cs="Times New Roman"/>
                <w:b/>
                <w:bCs/>
                <w:color w:val="565A5C"/>
                <w:spacing w:val="3"/>
                <w:sz w:val="20"/>
                <w:szCs w:val="20"/>
              </w:rPr>
              <w:t xml:space="preserve">   </w:t>
            </w:r>
          </w:p>
          <w:tbl>
            <w:tblPr>
              <w:tblW w:w="17869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List of grade items and their values"/>
            </w:tblPr>
            <w:tblGrid>
              <w:gridCol w:w="17646"/>
              <w:gridCol w:w="223"/>
            </w:tblGrid>
            <w:tr w:rsidR="008334C2" w:rsidRPr="008334C2" w14:paraId="622BF302" w14:textId="77777777" w:rsidTr="008334C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D3D9E3"/>
                    <w:right w:val="nil"/>
                  </w:tcBorders>
                  <w:shd w:val="clear" w:color="auto" w:fill="FFFFFF"/>
                  <w:noWrap/>
                  <w:vAlign w:val="center"/>
                  <w:hideMark/>
                </w:tcPr>
                <w:p w14:paraId="5460C8B9" w14:textId="77777777" w:rsidR="008334C2" w:rsidRPr="008334C2" w:rsidRDefault="008334C2" w:rsidP="008334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81 / 90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   A</w:t>
                  </w:r>
                </w:p>
                <w:p w14:paraId="6A7C8A71" w14:textId="77777777" w:rsidR="008334C2" w:rsidRPr="008334C2" w:rsidRDefault="008334C2" w:rsidP="008334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71BB2922" w14:textId="77777777" w:rsidR="008334C2" w:rsidRPr="008334C2" w:rsidRDefault="008334C2" w:rsidP="008334C2">
                  <w:pPr>
                    <w:shd w:val="clear" w:color="auto" w:fill="FFFFFF"/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  <w:t>Individual Feedback</w:t>
                  </w:r>
                </w:p>
                <w:p w14:paraId="41D1148C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 xml:space="preserve">Introduction: Purpose: In your introduction, it is important that you provide a detailed outline of all the key elements that will be researched </w:t>
                  </w:r>
                </w:p>
                <w:p w14:paraId="6E04DD28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about the firm to provide more input about the </w:t>
                  </w:r>
                  <w:proofErr w:type="gramStart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current status</w:t>
                  </w:r>
                  <w:proofErr w:type="gramEnd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of the firm. Those elements are listed in the requirements of the final paper; </w:t>
                  </w:r>
                </w:p>
                <w:p w14:paraId="1E75EC5B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review them and include them in the final project submission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 xml:space="preserve">Introduction: History and Overview: Provided summarized history of the firm from its conception, an overview </w:t>
                  </w:r>
                </w:p>
                <w:p w14:paraId="6A7F80FB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of the goods and services, financial position, and some of the struggles that the firm is currently facing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Articulation of Response: The similarity score for your paper raises a concern - its 43%.</w:t>
                  </w:r>
                </w:p>
                <w:p w14:paraId="3F1A9421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The high similarity </w:t>
                  </w:r>
                  <w:proofErr w:type="gramStart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are</w:t>
                  </w:r>
                  <w:proofErr w:type="gramEnd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as a result of submitted work by other students at SNHU and other colleges. </w:t>
                  </w:r>
                </w:p>
                <w:p w14:paraId="3425EA13" w14:textId="38841B5D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Be careful because high can be </w:t>
                  </w:r>
                  <w:proofErr w:type="gramStart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as a result of</w:t>
                  </w:r>
                  <w:proofErr w:type="gramEnd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plagiarized work. Look at all the highlighted work</w:t>
                  </w:r>
                </w:p>
                <w:p w14:paraId="2D91A3F5" w14:textId="79B18B8E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There are no other major errors, I am looking forward to your next submission</w:t>
                  </w:r>
                </w:p>
                <w:p w14:paraId="2B43B110" w14:textId="5EEC6AA2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2EC3AF0E" w14:textId="21CB993E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</w:pPr>
                  <w:r w:rsidRPr="008334C2"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  <w:t>4-2 Final Project Milestone Two: Supply and Demand Conditions and Price Elasticity of Demand</w:t>
                  </w:r>
                </w:p>
                <w:tbl>
                  <w:tblPr>
                    <w:tblW w:w="17550" w:type="dxa"/>
                    <w:tblCellSpacing w:w="15" w:type="dxa"/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  <w:tblDescription w:val="List of grade items and their values"/>
                  </w:tblPr>
                  <w:tblGrid>
                    <w:gridCol w:w="16917"/>
                    <w:gridCol w:w="633"/>
                  </w:tblGrid>
                  <w:tr w:rsidR="008334C2" w:rsidRPr="008334C2" w14:paraId="1402E24D" w14:textId="77777777" w:rsidTr="008334C2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D3D9E3"/>
                          <w:right w:val="nil"/>
                        </w:tcBorders>
                        <w:shd w:val="clear" w:color="auto" w:fill="FFFFFF"/>
                        <w:noWrap/>
                        <w:vAlign w:val="center"/>
                        <w:hideMark/>
                      </w:tcPr>
                      <w:p w14:paraId="02C9580C" w14:textId="26F5A0D4" w:rsidR="008334C2" w:rsidRPr="008334C2" w:rsidRDefault="008334C2" w:rsidP="008334C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</w:pPr>
                        <w:r w:rsidRPr="008334C2"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  <w:t xml:space="preserve">91 / </w:t>
                        </w:r>
                        <w:proofErr w:type="gramStart"/>
                        <w:r w:rsidRPr="008334C2"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  <w:t>100</w:t>
                        </w:r>
                        <w:r w:rsidRPr="008334C2"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  <w:t xml:space="preserve">  A</w:t>
                        </w:r>
                        <w:proofErr w:type="gramEnd"/>
                        <w:r w:rsidRPr="008334C2"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D3D9E3"/>
                          <w:right w:val="nil"/>
                        </w:tcBorders>
                        <w:shd w:val="clear" w:color="auto" w:fill="FFFFFF"/>
                        <w:noWrap/>
                        <w:vAlign w:val="center"/>
                        <w:hideMark/>
                      </w:tcPr>
                      <w:p w14:paraId="01437597" w14:textId="56474089" w:rsidR="008334C2" w:rsidRPr="008334C2" w:rsidRDefault="008334C2" w:rsidP="008334C2">
                        <w:pPr>
                          <w:shd w:val="clear" w:color="auto" w:fill="FFFFFF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565A5C"/>
                            <w:spacing w:val="3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42778A0" w14:textId="77777777" w:rsidR="008334C2" w:rsidRPr="008334C2" w:rsidRDefault="008334C2" w:rsidP="008334C2">
                  <w:pPr>
                    <w:shd w:val="clear" w:color="auto" w:fill="FFFFFF"/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  <w:t>Individual Feedback</w:t>
                  </w:r>
                </w:p>
                <w:p w14:paraId="194B4D9F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Conditions: Impact:</w:t>
                  </w:r>
                </w:p>
                <w:p w14:paraId="312F37E4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It is important that when evaluating the demand trends for the firm to use the determinants of demand and supply such as income, </w:t>
                  </w:r>
                </w:p>
                <w:p w14:paraId="78ED88C7" w14:textId="607986A4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taste and preference, advancement in technology, input prices, number of buyers </w:t>
                  </w:r>
                  <w:proofErr w:type="spellStart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etc</w:t>
                  </w:r>
                  <w:proofErr w:type="spellEnd"/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 to analyze the trends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Conditions: Firm’s Actions:</w:t>
                  </w:r>
                </w:p>
                <w:p w14:paraId="77694156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 Great use of graphical representation of sales of revenue made by the firm over time to demonstrate the demand trend of goods and services. </w:t>
                  </w:r>
                </w:p>
                <w:p w14:paraId="4BA52717" w14:textId="31E98546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lastRenderedPageBreak/>
                    <w:t>Do you have a recommendation for 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t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he firm?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Price Elasticity of Demand: Analyze:</w:t>
                  </w:r>
                </w:p>
                <w:p w14:paraId="39F54889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 Great job justifying the price elasticity of demand that is experienced by the firm by use of the determinants of price elasticity of demand.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 xml:space="preserve">Price Elasticity of Demand: Consumer Responsiveness: Great use of the determinants of price elasticity of demand (availability of substitutes) </w:t>
                  </w:r>
                </w:p>
                <w:p w14:paraId="19D96D4E" w14:textId="66AA9A7B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to explain the factors that affect consumer responsiveness to price changes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Price Elasticity of Demand: Pricing Decisions:</w:t>
                  </w:r>
                </w:p>
                <w:p w14:paraId="38FDC7A4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Use the relationship between price and revenue to determine the firm's pricing decision. For example, if price elasticity of demand that is </w:t>
                  </w:r>
                </w:p>
                <w:p w14:paraId="45431BE8" w14:textId="11EC802C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experienced by the firm is:</w:t>
                  </w:r>
                </w:p>
                <w:p w14:paraId="3A927391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Elastic demand price and revenue move in the opposite direction,</w:t>
                  </w:r>
                </w:p>
                <w:p w14:paraId="1F6844D0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Inelastic demand, price and revenue move in the same direction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Articulation of Response:</w:t>
                  </w:r>
                </w:p>
                <w:p w14:paraId="1752521A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There are no major errors, great use of the economic concepts to support your input for some of the elements. </w:t>
                  </w:r>
                </w:p>
                <w:p w14:paraId="7E24AFCF" w14:textId="4C246AB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Review the feedback provided and make the necessary changes in the final submission</w:t>
                  </w:r>
                </w:p>
                <w:p w14:paraId="2C1EBBF5" w14:textId="321D78CD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2FB01F4C" w14:textId="12AD83C0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25A407C3" w14:textId="567C13DA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</w:pPr>
                  <w:r w:rsidRPr="008334C2"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  <w:t>5-2 Final Project Milestone Three: Costs of Production Overall Market and Recommendation</w:t>
                  </w:r>
                </w:p>
                <w:p w14:paraId="711279D2" w14:textId="15E6E7F5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</w:pPr>
                  <w:r w:rsidRPr="008334C2"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  <w:t>85 / 100</w:t>
                  </w:r>
                  <w:r w:rsidRPr="008334C2">
                    <w:rPr>
                      <w:rFonts w:ascii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  <w:t xml:space="preserve">   B</w:t>
                  </w:r>
                </w:p>
                <w:p w14:paraId="27E8B2BF" w14:textId="77777777" w:rsidR="008334C2" w:rsidRPr="008334C2" w:rsidRDefault="008334C2" w:rsidP="008334C2">
                  <w:pPr>
                    <w:shd w:val="clear" w:color="auto" w:fill="FFFFFF"/>
                    <w:spacing w:after="100" w:line="240" w:lineRule="auto"/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72777A"/>
                      <w:spacing w:val="3"/>
                      <w:sz w:val="20"/>
                      <w:szCs w:val="20"/>
                    </w:rPr>
                    <w:t>Individual Feedback</w:t>
                  </w:r>
                </w:p>
                <w:p w14:paraId="251E0628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Costs of Production: Profitability:</w:t>
                  </w:r>
                </w:p>
                <w:p w14:paraId="0BDEEBED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Great job analyzing some of the various costs that are incurred by the firm and discussed the impact of the costs to the firm’s profitability.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Costs of Production: Output Decisions:</w:t>
                  </w:r>
                </w:p>
                <w:p w14:paraId="020D89D7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Used the concept of fixed and variable costs to classify some of the various costs incurred by the firm and their impact on the overall output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Overall Market: Market Share:</w:t>
                  </w:r>
                  <w:bookmarkStart w:id="0" w:name="_GoBack"/>
                  <w:bookmarkEnd w:id="0"/>
                </w:p>
                <w:p w14:paraId="6EE02A7B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lastRenderedPageBreak/>
                    <w:t>detail the market share (in percentages) for the firm in comparison to other top competitors in the same market.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Overall Market: Barriers to Entry: 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  <w:shd w:val="clear" w:color="auto" w:fill="FFFFFF"/>
                    </w:rPr>
                    <w:t>Other than ownership of resources, are there other barriers to entry in the market for any potential entrant?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 xml:space="preserve">Overall Market: Market Structure: Discussed the market structure for the firm as an Monopolistic competition, but there are very few producers </w:t>
                  </w:r>
                </w:p>
                <w:p w14:paraId="5C6DAD0F" w14:textId="13F9BD4F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as you mentioned in the market share and rather the firm is an Oligopolistic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Recommendation: Future Production:</w:t>
                  </w:r>
                </w:p>
                <w:p w14:paraId="014FF90B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Provided a detailed recommendation on how the firm can manage its future production – the firm should evaluate their methods of </w:t>
                  </w:r>
                </w:p>
                <w:p w14:paraId="69C06E6A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advertisements to reach more buyers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 xml:space="preserve">Recommendation: Recommended Action: Provide a recommendation on the action(s) that the firm should undertake to remain competitive </w:t>
                  </w:r>
                </w:p>
                <w:p w14:paraId="7694FBE1" w14:textId="7411CBB2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in the market 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Recommendation: Sustain its Success:</w:t>
                  </w:r>
                </w:p>
                <w:p w14:paraId="4C8FD901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use the concept of demand and price elasticity of demand to provide a recommendation on how the firm can remain can successful</w:t>
                  </w: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br/>
                    <w:t>Articulation of Response:</w:t>
                  </w:r>
                </w:p>
                <w:p w14:paraId="6545C06A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It is important that you provide three separate recommendation since each is worth 12 points. </w:t>
                  </w:r>
                </w:p>
                <w:p w14:paraId="7D23DAE9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 xml:space="preserve">You provided two detailed recommendations, but no information was provided on the action that the firm should undertake. </w:t>
                  </w:r>
                </w:p>
                <w:p w14:paraId="4584D55A" w14:textId="3FF38AE2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t>Review the feedback provided</w:t>
                  </w:r>
                </w:p>
                <w:p w14:paraId="565D6597" w14:textId="77777777" w:rsidR="008334C2" w:rsidRPr="008334C2" w:rsidRDefault="008334C2" w:rsidP="008334C2">
                  <w:pPr>
                    <w:shd w:val="clear" w:color="auto" w:fill="FFFFFF"/>
                    <w:spacing w:line="231" w:lineRule="atLeast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1AC2A163" w14:textId="77777777" w:rsidR="008334C2" w:rsidRPr="008334C2" w:rsidRDefault="008334C2" w:rsidP="008334C2">
                  <w:pPr>
                    <w:shd w:val="clear" w:color="auto" w:fill="FFFFFF"/>
                    <w:spacing w:before="120" w:after="100" w:afterAutospacing="1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  <w:p w14:paraId="764DC390" w14:textId="20013C8C" w:rsidR="008334C2" w:rsidRPr="008334C2" w:rsidRDefault="008334C2" w:rsidP="008334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3D9E3"/>
                    <w:right w:val="nil"/>
                  </w:tcBorders>
                  <w:shd w:val="clear" w:color="auto" w:fill="FFFFFF"/>
                  <w:noWrap/>
                  <w:vAlign w:val="center"/>
                  <w:hideMark/>
                </w:tcPr>
                <w:p w14:paraId="20546ED0" w14:textId="77777777" w:rsidR="008334C2" w:rsidRPr="008334C2" w:rsidRDefault="008334C2" w:rsidP="008334C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</w:pPr>
                  <w:r w:rsidRPr="008334C2">
                    <w:rPr>
                      <w:rFonts w:ascii="Times New Roman" w:eastAsia="Times New Roman" w:hAnsi="Times New Roman" w:cs="Times New Roman"/>
                      <w:color w:val="565A5C"/>
                      <w:spacing w:val="3"/>
                      <w:sz w:val="20"/>
                      <w:szCs w:val="20"/>
                    </w:rPr>
                    <w:lastRenderedPageBreak/>
                    <w:t>A</w:t>
                  </w:r>
                </w:p>
              </w:tc>
            </w:tr>
          </w:tbl>
          <w:p w14:paraId="3B513B66" w14:textId="76857E2C" w:rsidR="008334C2" w:rsidRPr="008334C2" w:rsidRDefault="008334C2" w:rsidP="008334C2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65A5C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9E3"/>
              <w:right w:val="nil"/>
            </w:tcBorders>
            <w:shd w:val="clear" w:color="auto" w:fill="FFFFFF"/>
            <w:noWrap/>
            <w:vAlign w:val="center"/>
            <w:hideMark/>
          </w:tcPr>
          <w:p w14:paraId="36607F63" w14:textId="77777777" w:rsidR="008334C2" w:rsidRPr="008334C2" w:rsidRDefault="008334C2" w:rsidP="008334C2">
            <w:pPr>
              <w:spacing w:after="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4"/>
                <w:szCs w:val="24"/>
              </w:rPr>
            </w:pPr>
            <w:r w:rsidRPr="008334C2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4"/>
                <w:szCs w:val="24"/>
              </w:rPr>
              <w:lastRenderedPageBreak/>
              <w:t>81 / 90</w:t>
            </w:r>
          </w:p>
        </w:tc>
        <w:tc>
          <w:tcPr>
            <w:tcW w:w="0" w:type="auto"/>
            <w:tcBorders>
              <w:top w:val="single" w:sz="6" w:space="0" w:color="D3D9E3"/>
              <w:right w:val="nil"/>
            </w:tcBorders>
            <w:shd w:val="clear" w:color="auto" w:fill="FFFFFF"/>
            <w:noWrap/>
            <w:vAlign w:val="center"/>
            <w:hideMark/>
          </w:tcPr>
          <w:p w14:paraId="2F03CFCF" w14:textId="77777777" w:rsidR="008334C2" w:rsidRPr="008334C2" w:rsidRDefault="008334C2" w:rsidP="008334C2">
            <w:pPr>
              <w:shd w:val="clear" w:color="auto" w:fill="FFFFFF"/>
              <w:spacing w:after="0" w:line="240" w:lineRule="auto"/>
              <w:rPr>
                <w:rFonts w:ascii="Lucida Sans Unicode" w:eastAsia="Times New Roman" w:hAnsi="Lucida Sans Unicode" w:cs="Lucida Sans Unicode"/>
                <w:color w:val="565A5C"/>
                <w:spacing w:val="3"/>
                <w:sz w:val="24"/>
                <w:szCs w:val="24"/>
              </w:rPr>
            </w:pPr>
            <w:r w:rsidRPr="008334C2">
              <w:rPr>
                <w:rFonts w:ascii="Lucida Sans Unicode" w:eastAsia="Times New Roman" w:hAnsi="Lucida Sans Unicode" w:cs="Lucida Sans Unicode"/>
                <w:color w:val="565A5C"/>
                <w:spacing w:val="3"/>
                <w:sz w:val="24"/>
                <w:szCs w:val="24"/>
              </w:rPr>
              <w:t>A</w:t>
            </w:r>
          </w:p>
        </w:tc>
      </w:tr>
    </w:tbl>
    <w:p w14:paraId="311F6383" w14:textId="77777777" w:rsidR="00946C71" w:rsidRDefault="00946C71"/>
    <w:sectPr w:rsidR="00946C71" w:rsidSect="008334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C2"/>
    <w:rsid w:val="008334C2"/>
    <w:rsid w:val="0094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2ED6"/>
  <w15:chartTrackingRefBased/>
  <w15:docId w15:val="{C3D56D77-675A-4F54-9AD8-09938F66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6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94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5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499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12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Figueroa</dc:creator>
  <cp:keywords/>
  <dc:description/>
  <cp:lastModifiedBy>Noel Figueroa</cp:lastModifiedBy>
  <cp:revision>1</cp:revision>
  <dcterms:created xsi:type="dcterms:W3CDTF">2018-10-17T16:43:00Z</dcterms:created>
  <dcterms:modified xsi:type="dcterms:W3CDTF">2018-10-17T16:49:00Z</dcterms:modified>
</cp:coreProperties>
</file>